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858" w14:textId="77777777" w:rsidR="002C2F77" w:rsidRPr="008D3899" w:rsidRDefault="00290DA3" w:rsidP="002C2F77">
      <w:pPr>
        <w:numPr>
          <w:ilvl w:val="0"/>
          <w:numId w:val="1"/>
        </w:numPr>
        <w:tabs>
          <w:tab w:val="clear" w:pos="720"/>
          <w:tab w:val="num" w:pos="360"/>
        </w:tabs>
        <w:spacing w:before="240"/>
        <w:ind w:left="360"/>
        <w:jc w:val="both"/>
        <w:rPr>
          <w:rFonts w:ascii="Arial" w:hAnsi="Arial" w:cs="Arial"/>
          <w:sz w:val="22"/>
          <w:szCs w:val="22"/>
        </w:rPr>
      </w:pPr>
      <w:r w:rsidRPr="008D3899">
        <w:rPr>
          <w:rFonts w:ascii="Arial" w:hAnsi="Arial" w:cs="Arial"/>
          <w:bCs/>
          <w:spacing w:val="-3"/>
          <w:sz w:val="22"/>
          <w:szCs w:val="22"/>
        </w:rPr>
        <w:t xml:space="preserve">On 11 December 2021, the Queensland Government announced a 10-year $2.1 billion waste package, including a $1.1 billion Recycling and Jobs Fund. </w:t>
      </w:r>
    </w:p>
    <w:p w14:paraId="1BD7B859" w14:textId="77777777" w:rsidR="002C2F77" w:rsidRPr="008D3899" w:rsidRDefault="00290DA3" w:rsidP="002C2F77">
      <w:pPr>
        <w:numPr>
          <w:ilvl w:val="0"/>
          <w:numId w:val="1"/>
        </w:numPr>
        <w:tabs>
          <w:tab w:val="clear" w:pos="720"/>
          <w:tab w:val="num" w:pos="360"/>
        </w:tabs>
        <w:spacing w:before="240"/>
        <w:ind w:left="360"/>
        <w:jc w:val="both"/>
        <w:rPr>
          <w:rFonts w:ascii="Arial" w:hAnsi="Arial" w:cs="Arial"/>
          <w:sz w:val="22"/>
          <w:szCs w:val="22"/>
        </w:rPr>
      </w:pPr>
      <w:r w:rsidRPr="008D3899">
        <w:rPr>
          <w:rFonts w:ascii="Arial" w:hAnsi="Arial" w:cs="Arial"/>
          <w:bCs/>
          <w:spacing w:val="-3"/>
          <w:sz w:val="22"/>
          <w:szCs w:val="22"/>
        </w:rPr>
        <w:t>Concurrently, announcements were made concerning changes to the waste levy zone and rate</w:t>
      </w:r>
      <w:r w:rsidR="008D3899">
        <w:rPr>
          <w:rFonts w:ascii="Arial" w:hAnsi="Arial" w:cs="Arial"/>
          <w:bCs/>
          <w:spacing w:val="-3"/>
          <w:sz w:val="22"/>
          <w:szCs w:val="22"/>
        </w:rPr>
        <w:t>;</w:t>
      </w:r>
      <w:r w:rsidRPr="008D3899">
        <w:rPr>
          <w:rFonts w:ascii="Arial" w:hAnsi="Arial" w:cs="Arial"/>
          <w:bCs/>
          <w:spacing w:val="-3"/>
          <w:sz w:val="22"/>
          <w:szCs w:val="22"/>
        </w:rPr>
        <w:t xml:space="preserve"> adjustments to local government annual payment arrangements; removal of the clean earth waste levy exemption</w:t>
      </w:r>
      <w:r w:rsidR="008D3899">
        <w:rPr>
          <w:rFonts w:ascii="Arial" w:hAnsi="Arial" w:cs="Arial"/>
          <w:bCs/>
          <w:spacing w:val="-3"/>
          <w:sz w:val="22"/>
          <w:szCs w:val="22"/>
        </w:rPr>
        <w:t>;</w:t>
      </w:r>
      <w:r w:rsidRPr="008D3899">
        <w:rPr>
          <w:rFonts w:ascii="Arial" w:hAnsi="Arial" w:cs="Arial"/>
          <w:bCs/>
          <w:spacing w:val="-3"/>
          <w:sz w:val="22"/>
          <w:szCs w:val="22"/>
        </w:rPr>
        <w:t xml:space="preserve"> and changes to the operational purposes exemption framework.</w:t>
      </w:r>
    </w:p>
    <w:p w14:paraId="1BD7B85A" w14:textId="77777777" w:rsidR="002C2F77" w:rsidRPr="008D3899" w:rsidRDefault="00290DA3" w:rsidP="002C2F77">
      <w:pPr>
        <w:numPr>
          <w:ilvl w:val="0"/>
          <w:numId w:val="1"/>
        </w:numPr>
        <w:tabs>
          <w:tab w:val="clear" w:pos="720"/>
          <w:tab w:val="num" w:pos="360"/>
        </w:tabs>
        <w:spacing w:before="240"/>
        <w:ind w:left="360"/>
        <w:jc w:val="both"/>
        <w:rPr>
          <w:rFonts w:ascii="Arial" w:hAnsi="Arial" w:cs="Arial"/>
          <w:sz w:val="22"/>
          <w:szCs w:val="22"/>
        </w:rPr>
      </w:pPr>
      <w:r w:rsidRPr="008D3899">
        <w:rPr>
          <w:rFonts w:ascii="Arial" w:hAnsi="Arial" w:cs="Arial"/>
          <w:sz w:val="22"/>
          <w:szCs w:val="22"/>
        </w:rPr>
        <w:t xml:space="preserve">In June 2022, changes to the levy rate and zone and annual payment arrangements were given effect through amendments to the Waste Reduction and Recycling Regulation 2011. </w:t>
      </w:r>
    </w:p>
    <w:p w14:paraId="1BD7B85B" w14:textId="77777777" w:rsidR="002C2F77" w:rsidRPr="008D3899" w:rsidRDefault="00290DA3" w:rsidP="002C2F77">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On 1 July 2022, the Minister for the Environment and the Great Barrier Reef and Minister for Science and Youth Affairs also announced additional items for inclusion under the single-use plastic items ban, including a ban on the mass release of lighter-than-air balloons, proposed to start on 1 September 2023</w:t>
      </w:r>
      <w:r w:rsidRPr="008D3899">
        <w:rPr>
          <w:rFonts w:ascii="Arial" w:hAnsi="Arial" w:cs="Arial"/>
          <w:bCs/>
          <w:spacing w:val="-3"/>
          <w:sz w:val="22"/>
          <w:szCs w:val="22"/>
        </w:rPr>
        <w:t xml:space="preserve">.  </w:t>
      </w:r>
    </w:p>
    <w:p w14:paraId="1BD7B85C" w14:textId="77777777" w:rsidR="000E501D" w:rsidRPr="008D3899" w:rsidRDefault="00290DA3" w:rsidP="000E501D">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The Waste Reduction and Recycling and Other Legislation Amendment Bill 2023</w:t>
      </w:r>
      <w:r w:rsidR="008D3899">
        <w:rPr>
          <w:rFonts w:ascii="Arial" w:hAnsi="Arial" w:cs="Arial"/>
          <w:sz w:val="22"/>
          <w:szCs w:val="22"/>
        </w:rPr>
        <w:t xml:space="preserve"> (the Bill)</w:t>
      </w:r>
      <w:r w:rsidRPr="008D3899">
        <w:rPr>
          <w:rFonts w:ascii="Arial" w:hAnsi="Arial" w:cs="Arial"/>
          <w:sz w:val="22"/>
          <w:szCs w:val="22"/>
        </w:rPr>
        <w:t xml:space="preserve"> will remove the clean earth waste levy exemption, aligning Queensland to all other Australian states that have a waste levy.</w:t>
      </w:r>
    </w:p>
    <w:p w14:paraId="1BD7B85D" w14:textId="77777777" w:rsidR="000E501D" w:rsidRPr="008D3899" w:rsidRDefault="00290DA3" w:rsidP="000E501D">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 xml:space="preserve">The Bill amends the </w:t>
      </w:r>
      <w:r w:rsidRPr="008D3899">
        <w:rPr>
          <w:rFonts w:ascii="Arial" w:hAnsi="Arial" w:cs="Arial"/>
          <w:i/>
          <w:iCs/>
          <w:sz w:val="22"/>
          <w:szCs w:val="22"/>
        </w:rPr>
        <w:t>Environmental Protection Act 1994</w:t>
      </w:r>
      <w:r w:rsidRPr="008D3899">
        <w:rPr>
          <w:rFonts w:ascii="Arial" w:hAnsi="Arial" w:cs="Arial"/>
          <w:sz w:val="22"/>
          <w:szCs w:val="22"/>
        </w:rPr>
        <w:t xml:space="preserve"> to move the definition of waste to the </w:t>
      </w:r>
      <w:r w:rsidRPr="008D3899">
        <w:rPr>
          <w:rFonts w:ascii="Arial" w:hAnsi="Arial" w:cs="Arial"/>
          <w:i/>
          <w:iCs/>
          <w:sz w:val="22"/>
          <w:szCs w:val="22"/>
        </w:rPr>
        <w:t>Waste Reduction and Recycling Act 2011</w:t>
      </w:r>
      <w:r w:rsidRPr="008D3899">
        <w:rPr>
          <w:rFonts w:ascii="Arial" w:hAnsi="Arial" w:cs="Arial"/>
          <w:sz w:val="22"/>
          <w:szCs w:val="22"/>
        </w:rPr>
        <w:t xml:space="preserve"> to provide a more streamlined framework in relation to waste management and recovery and allow for easier consideration of factors including circular economy, reuse, repair and recycled content that do not necessarily meet the threshold for environmental protection and reducing environmental harm. </w:t>
      </w:r>
    </w:p>
    <w:p w14:paraId="1BD7B85E" w14:textId="77777777" w:rsidR="000E501D" w:rsidRPr="008D3899" w:rsidRDefault="00290DA3" w:rsidP="000E501D">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The Bill further amends the definition of waste and creates a head of power to provide for a ‘thing’ to be prescribed in regulation to not be a waste.</w:t>
      </w:r>
    </w:p>
    <w:p w14:paraId="1BD7B85F" w14:textId="77777777" w:rsidR="000E501D" w:rsidRPr="008D3899" w:rsidRDefault="00290DA3" w:rsidP="000E501D">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The Bill introduces the ban on the release of lighter-than-air balloons; and embeds the circular economy principle into legislation.</w:t>
      </w:r>
    </w:p>
    <w:p w14:paraId="1BD7B860" w14:textId="77777777" w:rsidR="000E501D" w:rsidRPr="008D3899" w:rsidRDefault="00290DA3" w:rsidP="000E501D">
      <w:pPr>
        <w:numPr>
          <w:ilvl w:val="0"/>
          <w:numId w:val="1"/>
        </w:numPr>
        <w:tabs>
          <w:tab w:val="clear" w:pos="720"/>
          <w:tab w:val="num" w:pos="360"/>
        </w:tabs>
        <w:spacing w:before="240"/>
        <w:ind w:left="360"/>
        <w:jc w:val="both"/>
        <w:rPr>
          <w:rFonts w:ascii="Arial" w:hAnsi="Arial" w:cs="Arial"/>
          <w:bCs/>
          <w:spacing w:val="-3"/>
          <w:sz w:val="22"/>
          <w:szCs w:val="22"/>
        </w:rPr>
      </w:pPr>
      <w:r w:rsidRPr="008D3899">
        <w:rPr>
          <w:rFonts w:ascii="Arial" w:hAnsi="Arial" w:cs="Arial"/>
          <w:sz w:val="22"/>
          <w:szCs w:val="22"/>
        </w:rPr>
        <w:t>The Bill makes provision for the chief executive to amend or suspend a resource recovery area declaration; provides an expiry date of 31 December 2025 for the exemption for otherwise banned single-use items that are integral to shelf-ready products (in alignment with the national packaging targets); and provides for the chief executive to determine payments to levy-impacted local governments if satisfied that the payment is necessary.</w:t>
      </w:r>
    </w:p>
    <w:p w14:paraId="1BD7B861" w14:textId="7E459917" w:rsidR="002C2F77" w:rsidRPr="001C7AEA" w:rsidRDefault="00290DA3" w:rsidP="002C2F77">
      <w:pPr>
        <w:numPr>
          <w:ilvl w:val="0"/>
          <w:numId w:val="1"/>
        </w:numPr>
        <w:tabs>
          <w:tab w:val="clear" w:pos="720"/>
          <w:tab w:val="num" w:pos="360"/>
        </w:tabs>
        <w:spacing w:before="240"/>
        <w:ind w:left="357" w:hanging="357"/>
        <w:jc w:val="both"/>
        <w:rPr>
          <w:rFonts w:ascii="Arial" w:hAnsi="Arial" w:cs="Arial"/>
          <w:bCs/>
          <w:spacing w:val="-3"/>
          <w:sz w:val="22"/>
          <w:szCs w:val="22"/>
        </w:rPr>
      </w:pPr>
      <w:r w:rsidRPr="00A73FD5">
        <w:rPr>
          <w:rFonts w:ascii="Arial" w:hAnsi="Arial" w:cs="Arial"/>
          <w:bCs/>
          <w:spacing w:val="-3"/>
          <w:sz w:val="22"/>
          <w:szCs w:val="22"/>
          <w:u w:val="single"/>
        </w:rPr>
        <w:t>Cabinet approved</w:t>
      </w:r>
      <w:r>
        <w:rPr>
          <w:rFonts w:ascii="Arial" w:hAnsi="Arial" w:cs="Arial"/>
          <w:bCs/>
          <w:spacing w:val="-3"/>
          <w:sz w:val="22"/>
          <w:szCs w:val="22"/>
        </w:rPr>
        <w:t xml:space="preserve"> the introduction of the </w:t>
      </w:r>
      <w:r w:rsidRPr="008D3899">
        <w:rPr>
          <w:rFonts w:ascii="Arial" w:hAnsi="Arial" w:cs="Arial"/>
          <w:bCs/>
          <w:spacing w:val="-3"/>
          <w:sz w:val="22"/>
          <w:szCs w:val="22"/>
        </w:rPr>
        <w:t>Waste Reduction and Recycling and Other Legislation Amendment Bill 2023</w:t>
      </w:r>
      <w:r w:rsidR="00A73FD5">
        <w:rPr>
          <w:rFonts w:ascii="Arial" w:hAnsi="Arial" w:cs="Arial"/>
          <w:bCs/>
          <w:spacing w:val="-3"/>
          <w:sz w:val="22"/>
          <w:szCs w:val="22"/>
        </w:rPr>
        <w:t xml:space="preserve"> into the Legislative Assembly</w:t>
      </w:r>
      <w:r w:rsidRPr="008D3899">
        <w:rPr>
          <w:rFonts w:ascii="Arial" w:hAnsi="Arial" w:cs="Arial"/>
          <w:bCs/>
          <w:spacing w:val="-3"/>
          <w:sz w:val="22"/>
          <w:szCs w:val="22"/>
        </w:rPr>
        <w:t xml:space="preserve">. </w:t>
      </w:r>
    </w:p>
    <w:p w14:paraId="1BD7B862" w14:textId="622D4B45" w:rsidR="002C2F77" w:rsidRPr="00A73FD5" w:rsidRDefault="00290DA3" w:rsidP="0012683D">
      <w:pPr>
        <w:numPr>
          <w:ilvl w:val="0"/>
          <w:numId w:val="1"/>
        </w:numPr>
        <w:tabs>
          <w:tab w:val="clear" w:pos="720"/>
          <w:tab w:val="num" w:pos="360"/>
        </w:tabs>
        <w:spacing w:before="360"/>
        <w:ind w:left="360"/>
        <w:jc w:val="both"/>
        <w:rPr>
          <w:rFonts w:ascii="Arial" w:hAnsi="Arial" w:cs="Arial"/>
          <w:bCs/>
          <w:spacing w:val="-3"/>
          <w:sz w:val="22"/>
          <w:szCs w:val="22"/>
          <w:u w:val="single"/>
        </w:rPr>
      </w:pPr>
      <w:r w:rsidRPr="00A73FD5">
        <w:rPr>
          <w:rFonts w:ascii="Arial" w:hAnsi="Arial" w:cs="Arial"/>
          <w:bCs/>
          <w:i/>
          <w:iCs/>
          <w:spacing w:val="-3"/>
          <w:sz w:val="22"/>
          <w:szCs w:val="22"/>
          <w:u w:val="single"/>
        </w:rPr>
        <w:t>Attachments</w:t>
      </w:r>
      <w:r w:rsidR="00A73FD5">
        <w:rPr>
          <w:rFonts w:ascii="Arial" w:hAnsi="Arial" w:cs="Arial"/>
          <w:bCs/>
          <w:spacing w:val="-3"/>
          <w:sz w:val="22"/>
          <w:szCs w:val="22"/>
        </w:rPr>
        <w:t>:</w:t>
      </w:r>
    </w:p>
    <w:p w14:paraId="1BD7B863" w14:textId="4AE107F4" w:rsidR="002C2F77" w:rsidRPr="008D3899" w:rsidRDefault="000711EC" w:rsidP="00A73FD5">
      <w:pPr>
        <w:numPr>
          <w:ilvl w:val="0"/>
          <w:numId w:val="3"/>
        </w:numPr>
        <w:spacing w:before="120"/>
        <w:ind w:left="714" w:hanging="357"/>
        <w:jc w:val="both"/>
        <w:rPr>
          <w:rFonts w:ascii="Arial" w:hAnsi="Arial" w:cs="Arial"/>
          <w:sz w:val="22"/>
          <w:szCs w:val="22"/>
        </w:rPr>
      </w:pPr>
      <w:hyperlink r:id="rId10" w:history="1">
        <w:r w:rsidR="00290DA3" w:rsidRPr="0022771C">
          <w:rPr>
            <w:rStyle w:val="Hyperlink"/>
            <w:rFonts w:ascii="Arial" w:hAnsi="Arial" w:cs="Arial"/>
            <w:sz w:val="22"/>
            <w:szCs w:val="22"/>
          </w:rPr>
          <w:t>Waste Reduction and Recycling and Other Legislation Amendment Bill 2023</w:t>
        </w:r>
      </w:hyperlink>
    </w:p>
    <w:p w14:paraId="1BD7B864" w14:textId="443AC410" w:rsidR="008D3899" w:rsidRPr="008D3899" w:rsidRDefault="000711EC" w:rsidP="00A73FD5">
      <w:pPr>
        <w:numPr>
          <w:ilvl w:val="0"/>
          <w:numId w:val="3"/>
        </w:numPr>
        <w:spacing w:before="120"/>
        <w:jc w:val="both"/>
        <w:rPr>
          <w:rFonts w:ascii="Arial" w:hAnsi="Arial" w:cs="Arial"/>
          <w:i/>
          <w:iCs/>
          <w:sz w:val="22"/>
          <w:szCs w:val="22"/>
        </w:rPr>
      </w:pPr>
      <w:hyperlink r:id="rId11" w:history="1">
        <w:r w:rsidR="00290DA3" w:rsidRPr="0022771C">
          <w:rPr>
            <w:rStyle w:val="Hyperlink"/>
            <w:rFonts w:ascii="Arial" w:hAnsi="Arial" w:cs="Arial"/>
            <w:sz w:val="22"/>
            <w:szCs w:val="22"/>
          </w:rPr>
          <w:t>Explanatory Notes</w:t>
        </w:r>
      </w:hyperlink>
      <w:r w:rsidR="00BF1C1F">
        <w:rPr>
          <w:rFonts w:ascii="Arial" w:hAnsi="Arial" w:cs="Arial"/>
          <w:sz w:val="22"/>
          <w:szCs w:val="22"/>
        </w:rPr>
        <w:t xml:space="preserve"> </w:t>
      </w:r>
    </w:p>
    <w:p w14:paraId="1BD7B866" w14:textId="38485E96" w:rsidR="00732E22" w:rsidRPr="00A73FD5" w:rsidRDefault="000711EC" w:rsidP="002C2F77">
      <w:pPr>
        <w:numPr>
          <w:ilvl w:val="0"/>
          <w:numId w:val="3"/>
        </w:numPr>
        <w:spacing w:before="120"/>
        <w:jc w:val="both"/>
        <w:rPr>
          <w:rFonts w:ascii="Arial" w:hAnsi="Arial" w:cs="Arial"/>
          <w:i/>
          <w:iCs/>
          <w:sz w:val="22"/>
          <w:szCs w:val="22"/>
        </w:rPr>
      </w:pPr>
      <w:hyperlink r:id="rId12" w:history="1">
        <w:r w:rsidR="00290DA3" w:rsidRPr="0022771C">
          <w:rPr>
            <w:rStyle w:val="Hyperlink"/>
            <w:rFonts w:ascii="Arial" w:hAnsi="Arial" w:cs="Arial"/>
            <w:sz w:val="22"/>
            <w:szCs w:val="22"/>
          </w:rPr>
          <w:t>Human Rights Statement of Compatibility</w:t>
        </w:r>
      </w:hyperlink>
    </w:p>
    <w:sectPr w:rsidR="00732E22" w:rsidRPr="00A73FD5" w:rsidSect="00A73FD5">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A2B2" w14:textId="77777777" w:rsidR="004E6B2D" w:rsidRDefault="004E6B2D">
      <w:r>
        <w:separator/>
      </w:r>
    </w:p>
  </w:endnote>
  <w:endnote w:type="continuationSeparator" w:id="0">
    <w:p w14:paraId="36A0E35C" w14:textId="77777777" w:rsidR="004E6B2D" w:rsidRDefault="004E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38C7" w14:textId="77777777" w:rsidR="004E6B2D" w:rsidRDefault="004E6B2D">
      <w:r>
        <w:separator/>
      </w:r>
    </w:p>
  </w:footnote>
  <w:footnote w:type="continuationSeparator" w:id="0">
    <w:p w14:paraId="4C4EDC79" w14:textId="77777777" w:rsidR="004E6B2D" w:rsidRDefault="004E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B86B" w14:textId="77777777" w:rsidR="00937A4A" w:rsidRPr="00937A4A" w:rsidRDefault="00290DA3"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BD7B86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BD7B86D" w14:textId="77777777" w:rsidR="00937A4A" w:rsidRPr="00937A4A" w:rsidRDefault="00290DA3"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C2F77">
      <w:rPr>
        <w:rFonts w:ascii="Arial" w:hAnsi="Arial" w:cs="Arial"/>
        <w:b/>
        <w:color w:val="auto"/>
        <w:sz w:val="22"/>
        <w:szCs w:val="22"/>
        <w:lang w:eastAsia="en-US"/>
      </w:rPr>
      <w:t>February 2023</w:t>
    </w:r>
  </w:p>
  <w:p w14:paraId="1BD7B86E" w14:textId="77777777" w:rsidR="002C2F77" w:rsidRDefault="00290DA3" w:rsidP="002C2F77">
    <w:pPr>
      <w:pStyle w:val="Header"/>
      <w:spacing w:before="120"/>
      <w:rPr>
        <w:rFonts w:ascii="Arial" w:hAnsi="Arial" w:cs="Arial"/>
        <w:b/>
        <w:sz w:val="22"/>
        <w:szCs w:val="22"/>
        <w:u w:val="single"/>
      </w:rPr>
    </w:pPr>
    <w:r>
      <w:rPr>
        <w:rFonts w:ascii="Arial" w:hAnsi="Arial" w:cs="Arial"/>
        <w:b/>
        <w:sz w:val="22"/>
        <w:szCs w:val="22"/>
        <w:u w:val="single"/>
      </w:rPr>
      <w:t>Waste Reduction and Recycling and Other Legislation Amendment Bill 2023</w:t>
    </w:r>
  </w:p>
  <w:p w14:paraId="1BD7B870" w14:textId="77777777" w:rsidR="00CB1501" w:rsidRDefault="00290DA3" w:rsidP="00A73FD5">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Minister for the Environment and the Great Barrier Reef and Minister for Science and Youth Affairs</w:t>
    </w:r>
  </w:p>
  <w:p w14:paraId="4DD61BE8" w14:textId="77777777" w:rsidR="00A73FD5" w:rsidRDefault="00A73FD5" w:rsidP="002C2F7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14BE780C"/>
    <w:multiLevelType w:val="hybridMultilevel"/>
    <w:tmpl w:val="8E888C1E"/>
    <w:lvl w:ilvl="0" w:tplc="506E166A">
      <w:start w:val="1"/>
      <w:numFmt w:val="bullet"/>
      <w:lvlText w:val=""/>
      <w:lvlJc w:val="left"/>
      <w:pPr>
        <w:tabs>
          <w:tab w:val="num" w:pos="720"/>
        </w:tabs>
        <w:ind w:left="720" w:hanging="360"/>
      </w:pPr>
      <w:rPr>
        <w:rFonts w:ascii="Symbol" w:hAnsi="Symbol" w:hint="default"/>
      </w:rPr>
    </w:lvl>
    <w:lvl w:ilvl="1" w:tplc="258E1B32">
      <w:start w:val="1"/>
      <w:numFmt w:val="decimal"/>
      <w:lvlText w:val="%2."/>
      <w:lvlJc w:val="left"/>
      <w:pPr>
        <w:tabs>
          <w:tab w:val="num" w:pos="1443"/>
        </w:tabs>
        <w:ind w:left="1443" w:hanging="363"/>
      </w:pPr>
      <w:rPr>
        <w:rFonts w:hint="default"/>
      </w:rPr>
    </w:lvl>
    <w:lvl w:ilvl="2" w:tplc="BF4C4126" w:tentative="1">
      <w:start w:val="1"/>
      <w:numFmt w:val="lowerRoman"/>
      <w:lvlText w:val="%3."/>
      <w:lvlJc w:val="right"/>
      <w:pPr>
        <w:tabs>
          <w:tab w:val="num" w:pos="2160"/>
        </w:tabs>
        <w:ind w:left="2160" w:hanging="180"/>
      </w:pPr>
    </w:lvl>
    <w:lvl w:ilvl="3" w:tplc="9A064B2E" w:tentative="1">
      <w:start w:val="1"/>
      <w:numFmt w:val="decimal"/>
      <w:lvlText w:val="%4."/>
      <w:lvlJc w:val="left"/>
      <w:pPr>
        <w:tabs>
          <w:tab w:val="num" w:pos="2880"/>
        </w:tabs>
        <w:ind w:left="2880" w:hanging="360"/>
      </w:pPr>
    </w:lvl>
    <w:lvl w:ilvl="4" w:tplc="76C60920" w:tentative="1">
      <w:start w:val="1"/>
      <w:numFmt w:val="lowerLetter"/>
      <w:lvlText w:val="%5."/>
      <w:lvlJc w:val="left"/>
      <w:pPr>
        <w:tabs>
          <w:tab w:val="num" w:pos="3600"/>
        </w:tabs>
        <w:ind w:left="3600" w:hanging="360"/>
      </w:pPr>
    </w:lvl>
    <w:lvl w:ilvl="5" w:tplc="8FE60E54" w:tentative="1">
      <w:start w:val="1"/>
      <w:numFmt w:val="lowerRoman"/>
      <w:lvlText w:val="%6."/>
      <w:lvlJc w:val="right"/>
      <w:pPr>
        <w:tabs>
          <w:tab w:val="num" w:pos="4320"/>
        </w:tabs>
        <w:ind w:left="4320" w:hanging="180"/>
      </w:pPr>
    </w:lvl>
    <w:lvl w:ilvl="6" w:tplc="06F2ECEE" w:tentative="1">
      <w:start w:val="1"/>
      <w:numFmt w:val="decimal"/>
      <w:lvlText w:val="%7."/>
      <w:lvlJc w:val="left"/>
      <w:pPr>
        <w:tabs>
          <w:tab w:val="num" w:pos="5040"/>
        </w:tabs>
        <w:ind w:left="5040" w:hanging="360"/>
      </w:pPr>
    </w:lvl>
    <w:lvl w:ilvl="7" w:tplc="E43C7110" w:tentative="1">
      <w:start w:val="1"/>
      <w:numFmt w:val="lowerLetter"/>
      <w:lvlText w:val="%8."/>
      <w:lvlJc w:val="left"/>
      <w:pPr>
        <w:tabs>
          <w:tab w:val="num" w:pos="5760"/>
        </w:tabs>
        <w:ind w:left="5760" w:hanging="360"/>
      </w:pPr>
    </w:lvl>
    <w:lvl w:ilvl="8" w:tplc="CCB00CFA" w:tentative="1">
      <w:start w:val="1"/>
      <w:numFmt w:val="lowerRoman"/>
      <w:lvlText w:val="%9."/>
      <w:lvlJc w:val="right"/>
      <w:pPr>
        <w:tabs>
          <w:tab w:val="num" w:pos="6480"/>
        </w:tabs>
        <w:ind w:left="6480" w:hanging="180"/>
      </w:pPr>
    </w:lvl>
  </w:abstractNum>
  <w:abstractNum w:abstractNumId="2" w15:restartNumberingAfterBreak="0">
    <w:nsid w:val="22251061"/>
    <w:multiLevelType w:val="hybridMultilevel"/>
    <w:tmpl w:val="BBAAF948"/>
    <w:lvl w:ilvl="0" w:tplc="E91A518E">
      <w:start w:val="1"/>
      <w:numFmt w:val="decimal"/>
      <w:lvlText w:val="%1."/>
      <w:lvlJc w:val="left"/>
      <w:pPr>
        <w:ind w:left="720" w:hanging="360"/>
      </w:pPr>
      <w:rPr>
        <w:rFonts w:hint="default"/>
      </w:rPr>
    </w:lvl>
    <w:lvl w:ilvl="1" w:tplc="2430A188" w:tentative="1">
      <w:start w:val="1"/>
      <w:numFmt w:val="lowerLetter"/>
      <w:lvlText w:val="%2."/>
      <w:lvlJc w:val="left"/>
      <w:pPr>
        <w:ind w:left="1440" w:hanging="360"/>
      </w:pPr>
    </w:lvl>
    <w:lvl w:ilvl="2" w:tplc="5C0EEA38" w:tentative="1">
      <w:start w:val="1"/>
      <w:numFmt w:val="lowerRoman"/>
      <w:lvlText w:val="%3."/>
      <w:lvlJc w:val="right"/>
      <w:pPr>
        <w:ind w:left="2160" w:hanging="180"/>
      </w:pPr>
    </w:lvl>
    <w:lvl w:ilvl="3" w:tplc="F3E05D6E" w:tentative="1">
      <w:start w:val="1"/>
      <w:numFmt w:val="decimal"/>
      <w:lvlText w:val="%4."/>
      <w:lvlJc w:val="left"/>
      <w:pPr>
        <w:ind w:left="2880" w:hanging="360"/>
      </w:pPr>
    </w:lvl>
    <w:lvl w:ilvl="4" w:tplc="D8EA12FA" w:tentative="1">
      <w:start w:val="1"/>
      <w:numFmt w:val="lowerLetter"/>
      <w:lvlText w:val="%5."/>
      <w:lvlJc w:val="left"/>
      <w:pPr>
        <w:ind w:left="3600" w:hanging="360"/>
      </w:pPr>
    </w:lvl>
    <w:lvl w:ilvl="5" w:tplc="51582640" w:tentative="1">
      <w:start w:val="1"/>
      <w:numFmt w:val="lowerRoman"/>
      <w:lvlText w:val="%6."/>
      <w:lvlJc w:val="right"/>
      <w:pPr>
        <w:ind w:left="4320" w:hanging="180"/>
      </w:pPr>
    </w:lvl>
    <w:lvl w:ilvl="6" w:tplc="E258F0BC" w:tentative="1">
      <w:start w:val="1"/>
      <w:numFmt w:val="decimal"/>
      <w:lvlText w:val="%7."/>
      <w:lvlJc w:val="left"/>
      <w:pPr>
        <w:ind w:left="5040" w:hanging="360"/>
      </w:pPr>
    </w:lvl>
    <w:lvl w:ilvl="7" w:tplc="EF22AD52" w:tentative="1">
      <w:start w:val="1"/>
      <w:numFmt w:val="lowerLetter"/>
      <w:lvlText w:val="%8."/>
      <w:lvlJc w:val="left"/>
      <w:pPr>
        <w:ind w:left="5760" w:hanging="360"/>
      </w:pPr>
    </w:lvl>
    <w:lvl w:ilvl="8" w:tplc="9E1C1FBC" w:tentative="1">
      <w:start w:val="1"/>
      <w:numFmt w:val="lowerRoman"/>
      <w:lvlText w:val="%9."/>
      <w:lvlJc w:val="right"/>
      <w:pPr>
        <w:ind w:left="6480" w:hanging="180"/>
      </w:pPr>
    </w:lvl>
  </w:abstractNum>
  <w:abstractNum w:abstractNumId="3" w15:restartNumberingAfterBreak="0">
    <w:nsid w:val="77427D55"/>
    <w:multiLevelType w:val="hybridMultilevel"/>
    <w:tmpl w:val="E79E3230"/>
    <w:lvl w:ilvl="0" w:tplc="70525512">
      <w:start w:val="1"/>
      <w:numFmt w:val="bullet"/>
      <w:lvlText w:val=""/>
      <w:lvlJc w:val="left"/>
      <w:pPr>
        <w:tabs>
          <w:tab w:val="num" w:pos="814"/>
        </w:tabs>
        <w:ind w:left="814" w:hanging="454"/>
      </w:pPr>
      <w:rPr>
        <w:rFonts w:ascii="Symbol" w:hAnsi="Symbol" w:hint="default"/>
        <w:color w:val="auto"/>
        <w:sz w:val="23"/>
      </w:rPr>
    </w:lvl>
    <w:lvl w:ilvl="1" w:tplc="002261A6" w:tentative="1">
      <w:start w:val="1"/>
      <w:numFmt w:val="lowerLetter"/>
      <w:lvlText w:val="%2."/>
      <w:lvlJc w:val="left"/>
      <w:pPr>
        <w:tabs>
          <w:tab w:val="num" w:pos="1440"/>
        </w:tabs>
        <w:ind w:left="1440" w:hanging="360"/>
      </w:pPr>
    </w:lvl>
    <w:lvl w:ilvl="2" w:tplc="BC047104" w:tentative="1">
      <w:start w:val="1"/>
      <w:numFmt w:val="lowerRoman"/>
      <w:lvlText w:val="%3."/>
      <w:lvlJc w:val="right"/>
      <w:pPr>
        <w:tabs>
          <w:tab w:val="num" w:pos="2160"/>
        </w:tabs>
        <w:ind w:left="2160" w:hanging="180"/>
      </w:pPr>
    </w:lvl>
    <w:lvl w:ilvl="3" w:tplc="4934DCC0" w:tentative="1">
      <w:start w:val="1"/>
      <w:numFmt w:val="decimal"/>
      <w:lvlText w:val="%4."/>
      <w:lvlJc w:val="left"/>
      <w:pPr>
        <w:tabs>
          <w:tab w:val="num" w:pos="2880"/>
        </w:tabs>
        <w:ind w:left="2880" w:hanging="360"/>
      </w:pPr>
    </w:lvl>
    <w:lvl w:ilvl="4" w:tplc="342039A8" w:tentative="1">
      <w:start w:val="1"/>
      <w:numFmt w:val="lowerLetter"/>
      <w:lvlText w:val="%5."/>
      <w:lvlJc w:val="left"/>
      <w:pPr>
        <w:tabs>
          <w:tab w:val="num" w:pos="3600"/>
        </w:tabs>
        <w:ind w:left="3600" w:hanging="360"/>
      </w:pPr>
    </w:lvl>
    <w:lvl w:ilvl="5" w:tplc="31AAB050" w:tentative="1">
      <w:start w:val="1"/>
      <w:numFmt w:val="lowerRoman"/>
      <w:lvlText w:val="%6."/>
      <w:lvlJc w:val="right"/>
      <w:pPr>
        <w:tabs>
          <w:tab w:val="num" w:pos="4320"/>
        </w:tabs>
        <w:ind w:left="4320" w:hanging="180"/>
      </w:pPr>
    </w:lvl>
    <w:lvl w:ilvl="6" w:tplc="985A502C" w:tentative="1">
      <w:start w:val="1"/>
      <w:numFmt w:val="decimal"/>
      <w:lvlText w:val="%7."/>
      <w:lvlJc w:val="left"/>
      <w:pPr>
        <w:tabs>
          <w:tab w:val="num" w:pos="5040"/>
        </w:tabs>
        <w:ind w:left="5040" w:hanging="360"/>
      </w:pPr>
    </w:lvl>
    <w:lvl w:ilvl="7" w:tplc="19BED7BA" w:tentative="1">
      <w:start w:val="1"/>
      <w:numFmt w:val="lowerLetter"/>
      <w:lvlText w:val="%8."/>
      <w:lvlJc w:val="left"/>
      <w:pPr>
        <w:tabs>
          <w:tab w:val="num" w:pos="5760"/>
        </w:tabs>
        <w:ind w:left="5760" w:hanging="360"/>
      </w:pPr>
    </w:lvl>
    <w:lvl w:ilvl="8" w:tplc="AB268086"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2C46F25E">
      <w:start w:val="1"/>
      <w:numFmt w:val="decimal"/>
      <w:lvlText w:val="%1."/>
      <w:lvlJc w:val="left"/>
      <w:pPr>
        <w:tabs>
          <w:tab w:val="num" w:pos="720"/>
        </w:tabs>
        <w:ind w:left="720" w:hanging="360"/>
      </w:pPr>
    </w:lvl>
    <w:lvl w:ilvl="1" w:tplc="B8D2E904">
      <w:start w:val="1"/>
      <w:numFmt w:val="decimal"/>
      <w:lvlText w:val="%2."/>
      <w:lvlJc w:val="left"/>
      <w:pPr>
        <w:tabs>
          <w:tab w:val="num" w:pos="1443"/>
        </w:tabs>
        <w:ind w:left="1443" w:hanging="363"/>
      </w:pPr>
      <w:rPr>
        <w:rFonts w:hint="default"/>
      </w:rPr>
    </w:lvl>
    <w:lvl w:ilvl="2" w:tplc="BE345308" w:tentative="1">
      <w:start w:val="1"/>
      <w:numFmt w:val="lowerRoman"/>
      <w:lvlText w:val="%3."/>
      <w:lvlJc w:val="right"/>
      <w:pPr>
        <w:tabs>
          <w:tab w:val="num" w:pos="2160"/>
        </w:tabs>
        <w:ind w:left="2160" w:hanging="180"/>
      </w:pPr>
    </w:lvl>
    <w:lvl w:ilvl="3" w:tplc="BBBC9F64" w:tentative="1">
      <w:start w:val="1"/>
      <w:numFmt w:val="decimal"/>
      <w:lvlText w:val="%4."/>
      <w:lvlJc w:val="left"/>
      <w:pPr>
        <w:tabs>
          <w:tab w:val="num" w:pos="2880"/>
        </w:tabs>
        <w:ind w:left="2880" w:hanging="360"/>
      </w:pPr>
    </w:lvl>
    <w:lvl w:ilvl="4" w:tplc="6F3814B6" w:tentative="1">
      <w:start w:val="1"/>
      <w:numFmt w:val="lowerLetter"/>
      <w:lvlText w:val="%5."/>
      <w:lvlJc w:val="left"/>
      <w:pPr>
        <w:tabs>
          <w:tab w:val="num" w:pos="3600"/>
        </w:tabs>
        <w:ind w:left="3600" w:hanging="360"/>
      </w:pPr>
    </w:lvl>
    <w:lvl w:ilvl="5" w:tplc="11CE88E6" w:tentative="1">
      <w:start w:val="1"/>
      <w:numFmt w:val="lowerRoman"/>
      <w:lvlText w:val="%6."/>
      <w:lvlJc w:val="right"/>
      <w:pPr>
        <w:tabs>
          <w:tab w:val="num" w:pos="4320"/>
        </w:tabs>
        <w:ind w:left="4320" w:hanging="180"/>
      </w:pPr>
    </w:lvl>
    <w:lvl w:ilvl="6" w:tplc="67EC6250" w:tentative="1">
      <w:start w:val="1"/>
      <w:numFmt w:val="decimal"/>
      <w:lvlText w:val="%7."/>
      <w:lvlJc w:val="left"/>
      <w:pPr>
        <w:tabs>
          <w:tab w:val="num" w:pos="5040"/>
        </w:tabs>
        <w:ind w:left="5040" w:hanging="360"/>
      </w:pPr>
    </w:lvl>
    <w:lvl w:ilvl="7" w:tplc="1B5E2ED4" w:tentative="1">
      <w:start w:val="1"/>
      <w:numFmt w:val="lowerLetter"/>
      <w:lvlText w:val="%8."/>
      <w:lvlJc w:val="left"/>
      <w:pPr>
        <w:tabs>
          <w:tab w:val="num" w:pos="5760"/>
        </w:tabs>
        <w:ind w:left="5760" w:hanging="360"/>
      </w:pPr>
    </w:lvl>
    <w:lvl w:ilvl="8" w:tplc="044C3F60" w:tentative="1">
      <w:start w:val="1"/>
      <w:numFmt w:val="lowerRoman"/>
      <w:lvlText w:val="%9."/>
      <w:lvlJc w:val="right"/>
      <w:pPr>
        <w:tabs>
          <w:tab w:val="num" w:pos="6480"/>
        </w:tabs>
        <w:ind w:left="6480" w:hanging="180"/>
      </w:pPr>
    </w:lvl>
  </w:abstractNum>
  <w:num w:numId="1" w16cid:durableId="1327633038">
    <w:abstractNumId w:val="4"/>
  </w:num>
  <w:num w:numId="2" w16cid:durableId="654451702">
    <w:abstractNumId w:val="3"/>
  </w:num>
  <w:num w:numId="3" w16cid:durableId="445271376">
    <w:abstractNumId w:val="1"/>
  </w:num>
  <w:num w:numId="4" w16cid:durableId="16470076">
    <w:abstractNumId w:val="2"/>
  </w:num>
  <w:num w:numId="5" w16cid:durableId="1196939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43ACC"/>
    <w:rsid w:val="000711EC"/>
    <w:rsid w:val="00080F8F"/>
    <w:rsid w:val="00095209"/>
    <w:rsid w:val="000E501D"/>
    <w:rsid w:val="000F090B"/>
    <w:rsid w:val="0010384C"/>
    <w:rsid w:val="0012683D"/>
    <w:rsid w:val="00140936"/>
    <w:rsid w:val="00152095"/>
    <w:rsid w:val="00174117"/>
    <w:rsid w:val="00176261"/>
    <w:rsid w:val="001A2140"/>
    <w:rsid w:val="001C7AEA"/>
    <w:rsid w:val="0021344B"/>
    <w:rsid w:val="0022771C"/>
    <w:rsid w:val="00280DCA"/>
    <w:rsid w:val="00290DA3"/>
    <w:rsid w:val="00293778"/>
    <w:rsid w:val="002C2F77"/>
    <w:rsid w:val="0034156D"/>
    <w:rsid w:val="003A3BDD"/>
    <w:rsid w:val="003B5871"/>
    <w:rsid w:val="0043543B"/>
    <w:rsid w:val="004E3AE1"/>
    <w:rsid w:val="004E6B2D"/>
    <w:rsid w:val="00501C66"/>
    <w:rsid w:val="00550873"/>
    <w:rsid w:val="00560858"/>
    <w:rsid w:val="00667D4C"/>
    <w:rsid w:val="007265D0"/>
    <w:rsid w:val="00732E22"/>
    <w:rsid w:val="00741C20"/>
    <w:rsid w:val="00793FC4"/>
    <w:rsid w:val="007F44F4"/>
    <w:rsid w:val="0084227A"/>
    <w:rsid w:val="008A4523"/>
    <w:rsid w:val="008D3899"/>
    <w:rsid w:val="008F44CD"/>
    <w:rsid w:val="00904077"/>
    <w:rsid w:val="00904D9E"/>
    <w:rsid w:val="00937A4A"/>
    <w:rsid w:val="00A06B39"/>
    <w:rsid w:val="00A527A5"/>
    <w:rsid w:val="00A73FD5"/>
    <w:rsid w:val="00A7586B"/>
    <w:rsid w:val="00AF3213"/>
    <w:rsid w:val="00B85F7C"/>
    <w:rsid w:val="00B95A06"/>
    <w:rsid w:val="00BF12D0"/>
    <w:rsid w:val="00BF1C1F"/>
    <w:rsid w:val="00C07656"/>
    <w:rsid w:val="00C66E77"/>
    <w:rsid w:val="00C75E67"/>
    <w:rsid w:val="00CB1501"/>
    <w:rsid w:val="00CD7A50"/>
    <w:rsid w:val="00CE6FBA"/>
    <w:rsid w:val="00CF0D8A"/>
    <w:rsid w:val="00D1076E"/>
    <w:rsid w:val="00D6589B"/>
    <w:rsid w:val="00D66A92"/>
    <w:rsid w:val="00D83AB0"/>
    <w:rsid w:val="00DB3369"/>
    <w:rsid w:val="00DB6FE7"/>
    <w:rsid w:val="00DE61EC"/>
    <w:rsid w:val="00EB0D1B"/>
    <w:rsid w:val="00F10DF9"/>
    <w:rsid w:val="00F24A8A"/>
    <w:rsid w:val="00F45B99"/>
    <w:rsid w:val="00F94D48"/>
    <w:rsid w:val="00FE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C2F77"/>
    <w:pPr>
      <w:ind w:left="720"/>
      <w:contextualSpacing/>
    </w:pPr>
  </w:style>
  <w:style w:type="paragraph" w:styleId="Revision">
    <w:name w:val="Revision"/>
    <w:hidden/>
    <w:uiPriority w:val="99"/>
    <w:semiHidden/>
    <w:rsid w:val="00043ACC"/>
    <w:rPr>
      <w:rFonts w:ascii="Times New Roman" w:eastAsia="Times New Roman" w:hAnsi="Times New Roman"/>
      <w:color w:val="000000"/>
      <w:sz w:val="24"/>
    </w:rPr>
  </w:style>
  <w:style w:type="character" w:styleId="Hyperlink">
    <w:name w:val="Hyperlink"/>
    <w:basedOn w:val="DefaultParagraphFont"/>
    <w:uiPriority w:val="99"/>
    <w:unhideWhenUsed/>
    <w:rsid w:val="00BF1C1F"/>
    <w:rPr>
      <w:color w:val="0563C1" w:themeColor="hyperlink"/>
      <w:u w:val="single"/>
    </w:rPr>
  </w:style>
  <w:style w:type="character" w:customStyle="1" w:styleId="UnresolvedMention1">
    <w:name w:val="Unresolved Mention1"/>
    <w:basedOn w:val="DefaultParagraphFont"/>
    <w:uiPriority w:val="99"/>
    <w:rsid w:val="00BF1C1F"/>
    <w:rPr>
      <w:color w:val="605E5C"/>
      <w:shd w:val="clear" w:color="auto" w:fill="E1DFDD"/>
    </w:rPr>
  </w:style>
  <w:style w:type="character" w:customStyle="1" w:styleId="UnresolvedMention2">
    <w:name w:val="Unresolved Mention2"/>
    <w:basedOn w:val="DefaultParagraphFont"/>
    <w:uiPriority w:val="99"/>
    <w:rsid w:val="00793FC4"/>
    <w:rPr>
      <w:color w:val="605E5C"/>
      <w:shd w:val="clear" w:color="auto" w:fill="E1DFDD"/>
    </w:rPr>
  </w:style>
  <w:style w:type="character" w:styleId="FollowedHyperlink">
    <w:name w:val="FollowedHyperlink"/>
    <w:basedOn w:val="DefaultParagraphFont"/>
    <w:uiPriority w:val="99"/>
    <w:semiHidden/>
    <w:unhideWhenUsed/>
    <w:rsid w:val="00DB3369"/>
    <w:rPr>
      <w:color w:val="954F72" w:themeColor="followedHyperlink"/>
      <w:u w:val="single"/>
    </w:rPr>
  </w:style>
  <w:style w:type="character" w:styleId="UnresolvedMention">
    <w:name w:val="Unresolved Mention"/>
    <w:basedOn w:val="DefaultParagraphFont"/>
    <w:uiPriority w:val="99"/>
    <w:rsid w:val="0022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3/Feb/WasteBill/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Feb/WasteBill/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3/Feb/WasteBill/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1E14-9564-49AC-A2DA-418A3009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83</TotalTime>
  <Pages>1</Pages>
  <Words>395</Words>
  <Characters>2183</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2574</CharactersWithSpaces>
  <SharedDoc>false</SharedDoc>
  <HyperlinkBase>https://www.cabinet.qld.gov.au/documents/2023/Feb/WasteBill/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2023-08-22T01:20:00Z</dcterms:created>
  <dcterms:modified xsi:type="dcterms:W3CDTF">2024-09-26T21:50:00Z</dcterms:modified>
  <cp:category>Legislation,Recycling,Waste_Management,Waste_Reduction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eDOCS AutoSave">
    <vt:lpwstr/>
  </property>
  <property fmtid="{D5CDD505-2E9C-101B-9397-08002B2CF9AE}" pid="4" name="MediaServiceImageTags">
    <vt:lpwstr/>
  </property>
</Properties>
</file>